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C95E9" w14:textId="3AF4DC81" w:rsidR="009C40AE" w:rsidRDefault="00A7026A" w:rsidP="00287D62">
      <w:pPr>
        <w:rPr>
          <w:color w:val="00206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FDD5F8" wp14:editId="5EBC092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23050" cy="1362075"/>
                <wp:effectExtent l="0" t="0" r="635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136207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C4E88" w14:textId="77777777" w:rsidR="00C4390D" w:rsidRDefault="00C4390D" w:rsidP="00AE4AB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9C8F1D" wp14:editId="6B1D09D8">
                                  <wp:extent cx="3244132" cy="1260887"/>
                                  <wp:effectExtent l="0" t="0" r="0" b="0"/>
                                  <wp:docPr id="7" name="Picture 7" descr="HASSRA Torbay logo - Torquay fountain and big whee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HASSRA Torbay logo - Torquay fountain and big whee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16740" cy="12891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DD5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21.5pt;height:107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" fillcolor="#b4c7e7" stroked="f">
                <v:textbox>
                  <w:txbxContent>
                    <w:p w14:paraId="24BC4E88" w14:textId="77777777" w:rsidR="00C4390D" w:rsidRDefault="00C4390D" w:rsidP="00AE4AB7">
                      <w:r>
                        <w:rPr>
                          <w:noProof/>
                        </w:rPr>
                        <w:drawing>
                          <wp:inline distT="0" distB="0" distL="0" distR="0" wp14:anchorId="719C8F1D" wp14:editId="6B1D09D8">
                            <wp:extent cx="3244132" cy="1260887"/>
                            <wp:effectExtent l="0" t="0" r="0" b="0"/>
                            <wp:docPr id="7" name="Picture 7" descr="HASSRA Torbay logo - Torquay fountain and big whee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HASSRA Torbay logo - Torquay fountain and big whee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16740" cy="12891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40A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1FFAC5" wp14:editId="46C09EC5">
                <wp:simplePos x="0" y="0"/>
                <wp:positionH relativeFrom="margin">
                  <wp:posOffset>3357880</wp:posOffset>
                </wp:positionH>
                <wp:positionV relativeFrom="paragraph">
                  <wp:posOffset>61595</wp:posOffset>
                </wp:positionV>
                <wp:extent cx="3211940" cy="1264036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1940" cy="12640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4EB5EC" w14:textId="15740B39" w:rsidR="00AE4AB7" w:rsidRPr="000B28DE" w:rsidRDefault="00C4390D" w:rsidP="00AE4AB7">
                            <w:pPr>
                              <w:jc w:val="right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0B28DE">
                              <w:rPr>
                                <w:color w:val="002060"/>
                                <w:sz w:val="36"/>
                                <w:szCs w:val="36"/>
                              </w:rPr>
                              <w:t>HASSRA Torbay Newsletter</w:t>
                            </w:r>
                          </w:p>
                          <w:p w14:paraId="1FDF359E" w14:textId="5118B2CF" w:rsidR="007C7AC4" w:rsidRPr="007C7AC4" w:rsidRDefault="007C7AC4" w:rsidP="00AE4AB7">
                            <w:pPr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3B9082D2" w14:textId="77777777" w:rsidR="007C7AC4" w:rsidRPr="007C7AC4" w:rsidRDefault="007C7AC4" w:rsidP="00AE4AB7">
                            <w:pPr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465E4748" w14:textId="78D340A4" w:rsidR="00C4390D" w:rsidRPr="00EA784B" w:rsidRDefault="00AF3B8D" w:rsidP="00AE4AB7">
                            <w:pPr>
                              <w:jc w:val="right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2060"/>
                                <w:sz w:val="36"/>
                                <w:szCs w:val="36"/>
                              </w:rPr>
                              <w:t>Autumn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FFAC5" id="_x0000_s1027" type="#_x0000_t202" style="position:absolute;margin-left:264.4pt;margin-top:4.85pt;width:252.9pt;height:99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" filled="f" stroked="f" strokeweight=".5pt">
                <v:textbox>
                  <w:txbxContent>
                    <w:p w14:paraId="244EB5EC" w14:textId="15740B39" w:rsidR="00AE4AB7" w:rsidRPr="000B28DE" w:rsidRDefault="00C4390D" w:rsidP="00AE4AB7">
                      <w:pPr>
                        <w:jc w:val="right"/>
                        <w:rPr>
                          <w:color w:val="002060"/>
                          <w:sz w:val="36"/>
                          <w:szCs w:val="36"/>
                        </w:rPr>
                      </w:pPr>
                      <w:r w:rsidRPr="000B28DE">
                        <w:rPr>
                          <w:color w:val="002060"/>
                          <w:sz w:val="36"/>
                          <w:szCs w:val="36"/>
                        </w:rPr>
                        <w:t>HASSRA Torbay Newsletter</w:t>
                      </w:r>
                    </w:p>
                    <w:p w14:paraId="1FDF359E" w14:textId="5118B2CF" w:rsidR="007C7AC4" w:rsidRPr="007C7AC4" w:rsidRDefault="007C7AC4" w:rsidP="00AE4AB7">
                      <w:pPr>
                        <w:jc w:val="right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3B9082D2" w14:textId="77777777" w:rsidR="007C7AC4" w:rsidRPr="007C7AC4" w:rsidRDefault="007C7AC4" w:rsidP="00AE4AB7">
                      <w:pPr>
                        <w:jc w:val="right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465E4748" w14:textId="78D340A4" w:rsidR="00C4390D" w:rsidRPr="00EA784B" w:rsidRDefault="00AF3B8D" w:rsidP="00AE4AB7">
                      <w:pPr>
                        <w:jc w:val="right"/>
                        <w:rPr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color w:val="002060"/>
                          <w:sz w:val="36"/>
                          <w:szCs w:val="36"/>
                        </w:rPr>
                        <w:t>Autumn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3BCD8E" w14:textId="7CEBF3AD" w:rsidR="00C4390D" w:rsidRDefault="001D57FB" w:rsidP="00287D62">
      <w:pPr>
        <w:rPr>
          <w:color w:val="002060"/>
          <w:sz w:val="32"/>
          <w:szCs w:val="32"/>
        </w:rPr>
      </w:pPr>
      <w:r w:rsidRPr="0046051E">
        <w:rPr>
          <w:color w:val="002060"/>
          <w:sz w:val="32"/>
          <w:szCs w:val="32"/>
        </w:rPr>
        <w:t>Hello and welcome to the latest edition of the HASSRA Torbay newsletter</w:t>
      </w:r>
    </w:p>
    <w:p w14:paraId="02F03195" w14:textId="77777777" w:rsidR="009C40AE" w:rsidRDefault="009C40AE" w:rsidP="00287D62">
      <w:pPr>
        <w:rPr>
          <w:color w:val="002060"/>
          <w:sz w:val="32"/>
          <w:szCs w:val="32"/>
        </w:rPr>
      </w:pPr>
    </w:p>
    <w:p w14:paraId="44CFA5F4" w14:textId="6D1E4B4B" w:rsidR="001D57FB" w:rsidRDefault="001D57FB" w:rsidP="00EF5761">
      <w:pPr>
        <w:shd w:val="clear" w:color="auto" w:fill="B4C6E7" w:themeFill="accent1" w:themeFillTint="66"/>
      </w:pPr>
    </w:p>
    <w:p w14:paraId="3E3B6B4A" w14:textId="77777777" w:rsidR="001D57FB" w:rsidRDefault="001D57FB"/>
    <w:p w14:paraId="5BC7587E" w14:textId="5DE8EB27" w:rsidR="00C4390D" w:rsidRPr="00B02846" w:rsidRDefault="0063469C">
      <w:pPr>
        <w:rPr>
          <w:b/>
          <w:bCs/>
          <w:color w:val="002060"/>
          <w:sz w:val="28"/>
          <w:szCs w:val="28"/>
          <w:u w:val="single"/>
        </w:rPr>
      </w:pPr>
      <w:r w:rsidRPr="00B02846">
        <w:rPr>
          <w:b/>
          <w:bCs/>
          <w:color w:val="002060"/>
          <w:sz w:val="28"/>
          <w:szCs w:val="28"/>
          <w:u w:val="single"/>
        </w:rPr>
        <w:t>What’s been going on?</w:t>
      </w:r>
    </w:p>
    <w:p w14:paraId="33EF99BC" w14:textId="77777777" w:rsidR="00B72517" w:rsidRDefault="00B72517" w:rsidP="00BC10BE">
      <w:pPr>
        <w:jc w:val="center"/>
        <w:rPr>
          <w:color w:val="002060"/>
          <w:sz w:val="28"/>
          <w:szCs w:val="28"/>
        </w:rPr>
      </w:pPr>
    </w:p>
    <w:p w14:paraId="17C788B8" w14:textId="2A8E6619" w:rsidR="00E35DD1" w:rsidRPr="00B02846" w:rsidRDefault="009D4269" w:rsidP="00BC10BE">
      <w:pPr>
        <w:jc w:val="center"/>
        <w:rPr>
          <w:color w:val="002060"/>
          <w:sz w:val="28"/>
          <w:szCs w:val="28"/>
        </w:rPr>
      </w:pPr>
      <w:r w:rsidRPr="00B02846">
        <w:rPr>
          <w:color w:val="002060"/>
          <w:sz w:val="28"/>
          <w:szCs w:val="28"/>
        </w:rPr>
        <w:t>Your HASSRA Torbay Committee ha</w:t>
      </w:r>
      <w:r w:rsidR="004667A5">
        <w:rPr>
          <w:color w:val="002060"/>
          <w:sz w:val="28"/>
          <w:szCs w:val="28"/>
        </w:rPr>
        <w:t>s</w:t>
      </w:r>
      <w:r w:rsidRPr="00B02846">
        <w:rPr>
          <w:color w:val="002060"/>
          <w:sz w:val="28"/>
          <w:szCs w:val="28"/>
        </w:rPr>
        <w:t xml:space="preserve"> been busy organising various activities for you to get involved in</w:t>
      </w:r>
      <w:r w:rsidR="00BC10BE">
        <w:rPr>
          <w:color w:val="002060"/>
          <w:sz w:val="28"/>
          <w:szCs w:val="28"/>
        </w:rPr>
        <w:t>. Thank you for taking part</w:t>
      </w:r>
      <w:r w:rsidR="006F3AF9">
        <w:rPr>
          <w:color w:val="002060"/>
          <w:sz w:val="28"/>
          <w:szCs w:val="28"/>
        </w:rPr>
        <w:t>.</w:t>
      </w:r>
    </w:p>
    <w:p w14:paraId="66FF715E" w14:textId="22467A43" w:rsidR="005B572A" w:rsidRPr="00B02846" w:rsidRDefault="005B572A">
      <w:pPr>
        <w:rPr>
          <w:color w:val="002060"/>
          <w:sz w:val="28"/>
          <w:szCs w:val="28"/>
        </w:rPr>
      </w:pPr>
    </w:p>
    <w:tbl>
      <w:tblPr>
        <w:tblStyle w:val="TableGrid"/>
        <w:tblpPr w:leftFromText="180" w:rightFromText="180" w:vertAnchor="text" w:tblpX="-436" w:tblpY="1"/>
        <w:tblW w:w="11283" w:type="dxa"/>
        <w:tblLook w:val="04A0" w:firstRow="1" w:lastRow="0" w:firstColumn="1" w:lastColumn="0" w:noHBand="0" w:noVBand="1"/>
      </w:tblPr>
      <w:tblGrid>
        <w:gridCol w:w="3681"/>
        <w:gridCol w:w="3969"/>
        <w:gridCol w:w="3633"/>
      </w:tblGrid>
      <w:tr w:rsidR="000F17FD" w:rsidRPr="00B02846" w14:paraId="1391BD40" w14:textId="77777777" w:rsidTr="002B2418">
        <w:tc>
          <w:tcPr>
            <w:tcW w:w="3681" w:type="dxa"/>
          </w:tcPr>
          <w:p w14:paraId="2EDD574A" w14:textId="46E0A2AF" w:rsidR="0063469C" w:rsidRPr="00064E94" w:rsidRDefault="00275B11" w:rsidP="000F4A6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 xml:space="preserve">Visit </w:t>
            </w:r>
            <w:r w:rsidR="002B2418">
              <w:rPr>
                <w:b/>
                <w:bCs/>
                <w:color w:val="002060"/>
                <w:sz w:val="28"/>
                <w:szCs w:val="28"/>
              </w:rPr>
              <w:t>a</w:t>
            </w:r>
            <w:r>
              <w:rPr>
                <w:b/>
                <w:bCs/>
                <w:color w:val="002060"/>
                <w:sz w:val="28"/>
                <w:szCs w:val="28"/>
              </w:rPr>
              <w:t xml:space="preserve"> Civet</w:t>
            </w:r>
            <w:r w:rsidR="002B2418">
              <w:rPr>
                <w:b/>
                <w:bCs/>
                <w:color w:val="002060"/>
                <w:sz w:val="28"/>
                <w:szCs w:val="28"/>
              </w:rPr>
              <w:t xml:space="preserve"> Competition</w:t>
            </w:r>
          </w:p>
          <w:p w14:paraId="20E81E76" w14:textId="4825968A" w:rsidR="00151006" w:rsidRDefault="008132A4" w:rsidP="000F4A6E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749B446" wp14:editId="4463EDC1">
                  <wp:extent cx="900000" cy="900000"/>
                  <wp:effectExtent l="0" t="0" r="0" b="0"/>
                  <wp:docPr id="14" name="Picture 14" descr="A cartoon image of a civ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cartoon image of a civ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530074" w14:textId="3B800037" w:rsidR="00C3568F" w:rsidRPr="005F5795" w:rsidRDefault="007210CC" w:rsidP="000F4A6E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Visit the Shaldon Zoo civet before the end of September and send your photo to </w:t>
            </w:r>
            <w:r w:rsidR="00423B35">
              <w:t xml:space="preserve">Andrea Gilbert </w:t>
            </w:r>
            <w:r>
              <w:rPr>
                <w:color w:val="002060"/>
                <w:sz w:val="28"/>
                <w:szCs w:val="28"/>
              </w:rPr>
              <w:t>to enter our competition</w:t>
            </w:r>
          </w:p>
        </w:tc>
        <w:tc>
          <w:tcPr>
            <w:tcW w:w="3969" w:type="dxa"/>
          </w:tcPr>
          <w:p w14:paraId="7EB66374" w14:textId="4AE46915" w:rsidR="0063469C" w:rsidRPr="00064E94" w:rsidRDefault="00F71DF3" w:rsidP="000F4A6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Site</w:t>
            </w:r>
            <w:r w:rsidR="005D0924">
              <w:rPr>
                <w:b/>
                <w:bCs/>
                <w:color w:val="002060"/>
                <w:sz w:val="28"/>
                <w:szCs w:val="28"/>
              </w:rPr>
              <w:t xml:space="preserve"> Fund</w:t>
            </w:r>
            <w:r w:rsidR="00DD1190">
              <w:rPr>
                <w:b/>
                <w:bCs/>
                <w:color w:val="002060"/>
                <w:sz w:val="28"/>
                <w:szCs w:val="28"/>
              </w:rPr>
              <w:t>ing</w:t>
            </w:r>
            <w:r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</w:p>
          <w:p w14:paraId="41A59AC2" w14:textId="56E23F10" w:rsidR="00E535DB" w:rsidRDefault="008132A4" w:rsidP="000F4A6E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09A3263" wp14:editId="5A197F1A">
                  <wp:extent cx="900000" cy="900000"/>
                  <wp:effectExtent l="0" t="0" r="0" b="0"/>
                  <wp:docPr id="16" name="Picture 16" descr="A cartoon picture of a netball, cricket bat, tennis racket and stuttlec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cartoon picture of a netball, cricket bat, tennis racket and stuttlec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453F33" w14:textId="6C48FD91" w:rsidR="00C372E8" w:rsidRPr="00DD1190" w:rsidRDefault="00777167" w:rsidP="003D4326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Many </w:t>
            </w:r>
            <w:r w:rsidR="00DD1190">
              <w:rPr>
                <w:color w:val="002060"/>
                <w:sz w:val="28"/>
                <w:szCs w:val="28"/>
              </w:rPr>
              <w:t>of our Torbay sites took up the offer of funding towards Sports and Social activities</w:t>
            </w:r>
            <w:r>
              <w:rPr>
                <w:color w:val="002060"/>
                <w:sz w:val="28"/>
                <w:szCs w:val="28"/>
              </w:rPr>
              <w:t>, asking for funding towards</w:t>
            </w:r>
            <w:r w:rsidR="00C54576">
              <w:rPr>
                <w:color w:val="002060"/>
                <w:sz w:val="28"/>
                <w:szCs w:val="28"/>
              </w:rPr>
              <w:t xml:space="preserve"> items like an on-site games table</w:t>
            </w:r>
          </w:p>
        </w:tc>
        <w:tc>
          <w:tcPr>
            <w:tcW w:w="3633" w:type="dxa"/>
          </w:tcPr>
          <w:p w14:paraId="0F54F67F" w14:textId="4E6580BC" w:rsidR="00C372E8" w:rsidRDefault="00745AC5" w:rsidP="000F4A6E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Tourist Wordsearch</w:t>
            </w:r>
          </w:p>
          <w:p w14:paraId="6462CDEE" w14:textId="2067B95B" w:rsidR="00E855FB" w:rsidRDefault="008132A4" w:rsidP="000F4A6E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63E9A25" wp14:editId="6A16061F">
                  <wp:extent cx="900000" cy="900000"/>
                  <wp:effectExtent l="0" t="0" r="0" b="0"/>
                  <wp:docPr id="17" name="Picture 17" descr="A cartoon image of a thatched cott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A cartoon image of a thatched cott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371271" w14:textId="0CEE14AB" w:rsidR="008F0A2B" w:rsidRDefault="00E41E2A" w:rsidP="000F4A6E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This was o</w:t>
            </w:r>
            <w:r w:rsidR="00C52049">
              <w:rPr>
                <w:color w:val="002060"/>
                <w:sz w:val="28"/>
                <w:szCs w:val="28"/>
              </w:rPr>
              <w:t>ur first HASSRA Torbay competition via HASSRA Live!</w:t>
            </w:r>
          </w:p>
          <w:p w14:paraId="5C96784B" w14:textId="3669F59E" w:rsidR="008F0A2B" w:rsidRPr="00C372E8" w:rsidRDefault="00A94503" w:rsidP="00826510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Well done to those who recognised “Cockington” as the missing word</w:t>
            </w:r>
          </w:p>
        </w:tc>
      </w:tr>
    </w:tbl>
    <w:p w14:paraId="157F88E4" w14:textId="18D59CDD" w:rsidR="00C4390D" w:rsidRDefault="008B7685">
      <w:r>
        <w:rPr>
          <w:noProof/>
        </w:rPr>
        <w:drawing>
          <wp:anchor distT="0" distB="0" distL="114300" distR="114300" simplePos="0" relativeHeight="251693056" behindDoc="1" locked="0" layoutInCell="1" allowOverlap="1" wp14:anchorId="1F8CFFEB" wp14:editId="7A527084">
            <wp:simplePos x="0" y="0"/>
            <wp:positionH relativeFrom="column">
              <wp:posOffset>-635</wp:posOffset>
            </wp:positionH>
            <wp:positionV relativeFrom="paragraph">
              <wp:posOffset>2518410</wp:posOffset>
            </wp:positionV>
            <wp:extent cx="899795" cy="899795"/>
            <wp:effectExtent l="0" t="0" r="0" b="0"/>
            <wp:wrapTight wrapText="bothSides">
              <wp:wrapPolygon edited="0">
                <wp:start x="0" y="0"/>
                <wp:lineTo x="0" y="21036"/>
                <wp:lineTo x="21036" y="21036"/>
                <wp:lineTo x="21036" y="0"/>
                <wp:lineTo x="0" y="0"/>
              </wp:wrapPolygon>
            </wp:wrapTight>
            <wp:docPr id="18" name="Picture 18" descr="A cartoon image of a theatre stage, curtains and the audience sat in front of thi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cartoon image of a theatre stage, curtains and the audience sat in front of this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E68CA9" w14:textId="3BF3F39D" w:rsidR="008F0A2B" w:rsidRDefault="008F0A2B" w:rsidP="008132A4">
      <w:pPr>
        <w:rPr>
          <w:color w:val="002060"/>
          <w:sz w:val="28"/>
          <w:szCs w:val="28"/>
        </w:rPr>
      </w:pPr>
    </w:p>
    <w:p w14:paraId="7227FCB3" w14:textId="0A54C21C" w:rsidR="00DD0F42" w:rsidRDefault="00B67D2A" w:rsidP="00671AE4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Remember, we still have our local £5 Sports Rebate and £5 Social Rebate </w:t>
      </w:r>
      <w:r w:rsidR="00EA3C1D">
        <w:rPr>
          <w:color w:val="002060"/>
          <w:sz w:val="28"/>
          <w:szCs w:val="28"/>
        </w:rPr>
        <w:t>offer running</w:t>
      </w:r>
      <w:r>
        <w:rPr>
          <w:color w:val="002060"/>
          <w:sz w:val="28"/>
          <w:szCs w:val="28"/>
        </w:rPr>
        <w:t xml:space="preserve">. Send proof of purchase to </w:t>
      </w:r>
      <w:r w:rsidR="00423B35">
        <w:rPr>
          <w:color w:val="002060"/>
          <w:sz w:val="28"/>
          <w:szCs w:val="28"/>
        </w:rPr>
        <w:t>Helen Bridgman</w:t>
      </w:r>
      <w:r>
        <w:rPr>
          <w:color w:val="002060"/>
          <w:sz w:val="28"/>
          <w:szCs w:val="28"/>
        </w:rPr>
        <w:t xml:space="preserve"> before 30.09.23 to claim your </w:t>
      </w:r>
      <w:proofErr w:type="gramStart"/>
      <w:r>
        <w:rPr>
          <w:color w:val="002060"/>
          <w:sz w:val="28"/>
          <w:szCs w:val="28"/>
        </w:rPr>
        <w:t>rebate</w:t>
      </w:r>
      <w:proofErr w:type="gramEnd"/>
    </w:p>
    <w:p w14:paraId="7282D346" w14:textId="3889D5F5" w:rsidR="005B572A" w:rsidRPr="00FC6B3C" w:rsidRDefault="005B572A" w:rsidP="00671AE4">
      <w:pPr>
        <w:jc w:val="center"/>
        <w:rPr>
          <w:color w:val="002060"/>
          <w:sz w:val="28"/>
          <w:szCs w:val="28"/>
        </w:rPr>
      </w:pPr>
    </w:p>
    <w:p w14:paraId="58D74253" w14:textId="44508DE2" w:rsidR="005B572A" w:rsidRDefault="005B572A"/>
    <w:p w14:paraId="6F553EC0" w14:textId="6428CBEB" w:rsidR="00C4390D" w:rsidRDefault="00C4390D" w:rsidP="00EF5761">
      <w:pPr>
        <w:shd w:val="clear" w:color="auto" w:fill="B4C6E7" w:themeFill="accent1" w:themeFillTint="66"/>
      </w:pPr>
    </w:p>
    <w:p w14:paraId="42E8D415" w14:textId="176D3F37" w:rsidR="00C4390D" w:rsidRDefault="00C4390D"/>
    <w:p w14:paraId="5512AF04" w14:textId="22A40781" w:rsidR="008132A4" w:rsidRDefault="00AD5720" w:rsidP="00DD0F42">
      <w:pPr>
        <w:rPr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  <w:u w:val="single"/>
        </w:rPr>
        <w:t>HASSRA</w:t>
      </w:r>
      <w:r w:rsidR="00201695">
        <w:rPr>
          <w:b/>
          <w:bCs/>
          <w:color w:val="002060"/>
          <w:sz w:val="28"/>
          <w:szCs w:val="28"/>
          <w:u w:val="single"/>
        </w:rPr>
        <w:t xml:space="preserve"> = Happiness</w:t>
      </w:r>
      <w:r w:rsidR="00CC03A4" w:rsidRPr="00B02846">
        <w:rPr>
          <w:color w:val="002060"/>
          <w:sz w:val="28"/>
          <w:szCs w:val="28"/>
        </w:rPr>
        <w:t xml:space="preserve"> </w:t>
      </w:r>
      <w:r w:rsidR="008132A4">
        <w:rPr>
          <w:color w:val="002060"/>
          <w:sz w:val="28"/>
          <w:szCs w:val="28"/>
        </w:rPr>
        <w:t xml:space="preserve"> </w:t>
      </w:r>
    </w:p>
    <w:p w14:paraId="1766ABDA" w14:textId="77777777" w:rsidR="008132A4" w:rsidRDefault="008132A4" w:rsidP="00DD0F42">
      <w:pPr>
        <w:rPr>
          <w:color w:val="002060"/>
          <w:sz w:val="28"/>
          <w:szCs w:val="28"/>
        </w:rPr>
      </w:pPr>
    </w:p>
    <w:p w14:paraId="0EA667E7" w14:textId="11E0C3F9" w:rsidR="00CC03A4" w:rsidRPr="00DD0F42" w:rsidRDefault="008132A4" w:rsidP="00DD0F42">
      <w:pPr>
        <w:rPr>
          <w:b/>
          <w:bCs/>
          <w:color w:val="002060"/>
          <w:sz w:val="28"/>
          <w:szCs w:val="28"/>
          <w:u w:val="single"/>
        </w:rPr>
      </w:pPr>
      <w:r>
        <w:rPr>
          <w:color w:val="002060"/>
          <w:sz w:val="28"/>
          <w:szCs w:val="28"/>
        </w:rPr>
        <w:t xml:space="preserve">In </w:t>
      </w:r>
      <w:r w:rsidR="00CC03A4" w:rsidRPr="00B02846">
        <w:rPr>
          <w:color w:val="002060"/>
          <w:sz w:val="28"/>
          <w:szCs w:val="28"/>
        </w:rPr>
        <w:t>each newsletter,</w:t>
      </w:r>
      <w:r w:rsidR="000441C9" w:rsidRPr="00B02846">
        <w:rPr>
          <w:color w:val="002060"/>
          <w:sz w:val="28"/>
          <w:szCs w:val="28"/>
        </w:rPr>
        <w:t xml:space="preserve"> one of our members tells us about how they have been making the most of their membership</w:t>
      </w:r>
      <w:r w:rsidR="00122133" w:rsidRPr="00B02846">
        <w:rPr>
          <w:color w:val="002060"/>
          <w:sz w:val="28"/>
          <w:szCs w:val="28"/>
        </w:rPr>
        <w:t xml:space="preserve">. </w:t>
      </w:r>
      <w:r w:rsidR="00106624">
        <w:rPr>
          <w:color w:val="002060"/>
          <w:sz w:val="28"/>
          <w:szCs w:val="28"/>
        </w:rPr>
        <w:t>For this edition, we’ve been speaking to</w:t>
      </w:r>
      <w:r w:rsidR="00122133" w:rsidRPr="002E016E">
        <w:rPr>
          <w:i/>
          <w:iCs/>
          <w:color w:val="002060"/>
          <w:sz w:val="28"/>
          <w:szCs w:val="28"/>
        </w:rPr>
        <w:t xml:space="preserve"> </w:t>
      </w:r>
      <w:r w:rsidR="00C67DE4">
        <w:rPr>
          <w:color w:val="002060"/>
          <w:sz w:val="28"/>
          <w:szCs w:val="28"/>
        </w:rPr>
        <w:t>Joanne Raddon</w:t>
      </w:r>
      <w:r w:rsidR="00C75296" w:rsidRPr="00C75296">
        <w:rPr>
          <w:color w:val="002060"/>
          <w:sz w:val="28"/>
          <w:szCs w:val="28"/>
        </w:rPr>
        <w:t xml:space="preserve"> </w:t>
      </w:r>
      <w:r w:rsidR="00C75296">
        <w:rPr>
          <w:color w:val="002060"/>
          <w:sz w:val="28"/>
          <w:szCs w:val="28"/>
        </w:rPr>
        <w:t>from</w:t>
      </w:r>
      <w:r w:rsidR="00C75296" w:rsidRPr="00C75296">
        <w:rPr>
          <w:color w:val="002060"/>
          <w:sz w:val="28"/>
          <w:szCs w:val="28"/>
        </w:rPr>
        <w:t xml:space="preserve"> </w:t>
      </w:r>
      <w:r w:rsidR="00C67DE4">
        <w:rPr>
          <w:color w:val="002060"/>
          <w:sz w:val="28"/>
          <w:szCs w:val="28"/>
        </w:rPr>
        <w:t>Torquay Job</w:t>
      </w:r>
      <w:r w:rsidR="00293095">
        <w:rPr>
          <w:color w:val="002060"/>
          <w:sz w:val="28"/>
          <w:szCs w:val="28"/>
        </w:rPr>
        <w:t xml:space="preserve"> </w:t>
      </w:r>
      <w:r w:rsidR="00C67DE4">
        <w:rPr>
          <w:color w:val="002060"/>
          <w:sz w:val="28"/>
          <w:szCs w:val="28"/>
        </w:rPr>
        <w:t>Centre</w:t>
      </w:r>
      <w:r w:rsidR="00106624">
        <w:rPr>
          <w:color w:val="002060"/>
          <w:sz w:val="28"/>
          <w:szCs w:val="28"/>
        </w:rPr>
        <w:t>.</w:t>
      </w:r>
    </w:p>
    <w:p w14:paraId="7AC7D246" w14:textId="0BEA894E" w:rsidR="0046177A" w:rsidRDefault="0046177A" w:rsidP="00A609D2">
      <w:pPr>
        <w:rPr>
          <w:color w:val="002060"/>
          <w:sz w:val="28"/>
          <w:szCs w:val="28"/>
        </w:rPr>
      </w:pPr>
    </w:p>
    <w:p w14:paraId="0184F99B" w14:textId="2ADB483C" w:rsidR="00AB5027" w:rsidRDefault="00C75296" w:rsidP="00A609D2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“</w:t>
      </w:r>
      <w:r w:rsidR="00C67DE4">
        <w:rPr>
          <w:color w:val="002060"/>
          <w:sz w:val="28"/>
          <w:szCs w:val="28"/>
        </w:rPr>
        <w:t>When looking for a holiday weekend break away</w:t>
      </w:r>
      <w:r w:rsidR="00580997">
        <w:rPr>
          <w:color w:val="002060"/>
          <w:sz w:val="28"/>
          <w:szCs w:val="28"/>
        </w:rPr>
        <w:t xml:space="preserve"> earlier</w:t>
      </w:r>
      <w:r w:rsidR="00C67DE4">
        <w:rPr>
          <w:color w:val="002060"/>
          <w:sz w:val="28"/>
          <w:szCs w:val="28"/>
        </w:rPr>
        <w:t xml:space="preserve"> this year, I checked o</w:t>
      </w:r>
      <w:r w:rsidR="007202E7">
        <w:rPr>
          <w:color w:val="002060"/>
          <w:sz w:val="28"/>
          <w:szCs w:val="28"/>
        </w:rPr>
        <w:t>n my HASSRA Live account for any discounts and offers. I noticed that HASSRA members could book a Hoseasons holiday through</w:t>
      </w:r>
      <w:r w:rsidR="00AB5027">
        <w:rPr>
          <w:color w:val="002060"/>
          <w:sz w:val="28"/>
          <w:szCs w:val="28"/>
        </w:rPr>
        <w:t xml:space="preserve"> an exclusive discount page</w:t>
      </w:r>
      <w:r w:rsidR="009F1E41">
        <w:rPr>
          <w:color w:val="002060"/>
          <w:sz w:val="28"/>
          <w:szCs w:val="28"/>
        </w:rPr>
        <w:t xml:space="preserve">, </w:t>
      </w:r>
      <w:r w:rsidR="009F1E41" w:rsidRPr="00695409">
        <w:rPr>
          <w:color w:val="002060"/>
          <w:sz w:val="28"/>
          <w:szCs w:val="28"/>
        </w:rPr>
        <w:t>giving savings of up to 10%.</w:t>
      </w:r>
      <w:r w:rsidR="00AB5027">
        <w:rPr>
          <w:color w:val="002060"/>
          <w:sz w:val="28"/>
          <w:szCs w:val="28"/>
        </w:rPr>
        <w:t xml:space="preserve"> </w:t>
      </w:r>
    </w:p>
    <w:p w14:paraId="706BED26" w14:textId="77777777" w:rsidR="00AB5027" w:rsidRDefault="00AB5027" w:rsidP="00A609D2">
      <w:pPr>
        <w:rPr>
          <w:color w:val="002060"/>
          <w:sz w:val="28"/>
          <w:szCs w:val="28"/>
        </w:rPr>
      </w:pPr>
    </w:p>
    <w:p w14:paraId="489E011B" w14:textId="76CADA2E" w:rsidR="0002483E" w:rsidRDefault="00EC20C4" w:rsidP="007F08E4">
      <w:pPr>
        <w:rPr>
          <w:color w:val="002060"/>
          <w:sz w:val="32"/>
          <w:szCs w:val="32"/>
        </w:rPr>
      </w:pPr>
      <w:r w:rsidRPr="00EC20C4">
        <w:rPr>
          <w:noProof/>
          <w:color w:val="00206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2F0E3EF" wp14:editId="5B367BA3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152650" cy="146685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40654" w14:textId="035CB044" w:rsidR="00EC20C4" w:rsidRDefault="009F1E4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E2D84E" wp14:editId="4A357442">
                                  <wp:extent cx="2009775" cy="1389276"/>
                                  <wp:effectExtent l="0" t="0" r="0" b="1905"/>
                                  <wp:docPr id="1" name="Picture 1" descr="A photograph of a headland in silhouette, louds and sky in red, pink, yellow and orange colours, which are then reflecting into a still sea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FE65573A-27B8-421F-1A5F-16441EB429BD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hotograph of a headland in silhouette, louds and sky in red, pink, yellow and orange colours, which are then reflecting into a still sea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FE65573A-27B8-421F-1A5F-16441EB429BD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15483" cy="13932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0E3EF" id="_x0000_s1028" type="#_x0000_t202" style="position:absolute;margin-left:0;margin-top:.75pt;width:169.5pt;height:115.5pt;z-index:2516920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" stroked="f">
                <v:textbox>
                  <w:txbxContent>
                    <w:p w14:paraId="4A040654" w14:textId="035CB044" w:rsidR="00EC20C4" w:rsidRDefault="009F1E41">
                      <w:r>
                        <w:rPr>
                          <w:noProof/>
                        </w:rPr>
                        <w:drawing>
                          <wp:inline distT="0" distB="0" distL="0" distR="0" wp14:anchorId="15E2D84E" wp14:editId="4A357442">
                            <wp:extent cx="2009775" cy="1389276"/>
                            <wp:effectExtent l="0" t="0" r="0" b="1905"/>
                            <wp:docPr id="1" name="Picture 1" descr="A photograph of a headland in silhouette, louds and sky in red, pink, yellow and orange colours, which are then reflecting into a still sea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FE65573A-27B8-421F-1A5F-16441EB429BD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hotograph of a headland in silhouette, louds and sky in red, pink, yellow and orange colours, which are then reflecting into a still sea">
                                      <a:extLst>
                                        <a:ext uri="{FF2B5EF4-FFF2-40B4-BE49-F238E27FC236}">
                                          <a16:creationId xmlns:a16="http://schemas.microsoft.com/office/drawing/2014/main" id="{FE65573A-27B8-421F-1A5F-16441EB429BD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15483" cy="13932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3847">
        <w:rPr>
          <w:color w:val="002060"/>
          <w:sz w:val="28"/>
          <w:szCs w:val="28"/>
        </w:rPr>
        <w:t>I booked a Hoseasons weekend break at Leonard’s Cove in Dartmouth through this discount link</w:t>
      </w:r>
      <w:r w:rsidR="0002483E">
        <w:rPr>
          <w:color w:val="002060"/>
          <w:sz w:val="28"/>
          <w:szCs w:val="28"/>
        </w:rPr>
        <w:t xml:space="preserve"> and </w:t>
      </w:r>
      <w:r w:rsidR="0002483E" w:rsidRPr="00F40152">
        <w:rPr>
          <w:color w:val="002060"/>
          <w:sz w:val="32"/>
          <w:szCs w:val="32"/>
          <w:u w:val="single"/>
        </w:rPr>
        <w:t>saved £22.</w:t>
      </w:r>
      <w:r w:rsidR="0002483E" w:rsidRPr="00293095">
        <w:rPr>
          <w:color w:val="002060"/>
          <w:sz w:val="32"/>
          <w:szCs w:val="32"/>
        </w:rPr>
        <w:t xml:space="preserve"> </w:t>
      </w:r>
    </w:p>
    <w:p w14:paraId="3436DB98" w14:textId="5D9B3924" w:rsidR="005D2160" w:rsidRDefault="0002483E" w:rsidP="007F08E4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I had the most </w:t>
      </w:r>
      <w:r w:rsidR="00B50839">
        <w:rPr>
          <w:color w:val="002060"/>
          <w:sz w:val="28"/>
          <w:szCs w:val="28"/>
        </w:rPr>
        <w:t>relaxing</w:t>
      </w:r>
      <w:r>
        <w:rPr>
          <w:color w:val="002060"/>
          <w:sz w:val="28"/>
          <w:szCs w:val="28"/>
        </w:rPr>
        <w:t xml:space="preserve"> </w:t>
      </w:r>
      <w:r w:rsidR="00D2603A">
        <w:rPr>
          <w:color w:val="002060"/>
          <w:sz w:val="28"/>
          <w:szCs w:val="28"/>
        </w:rPr>
        <w:t>time and</w:t>
      </w:r>
      <w:r w:rsidR="001C226D">
        <w:rPr>
          <w:color w:val="002060"/>
          <w:sz w:val="28"/>
          <w:szCs w:val="28"/>
        </w:rPr>
        <w:t xml:space="preserve"> was very happy to save some money through HASSRA.</w:t>
      </w:r>
    </w:p>
    <w:p w14:paraId="18A2BAC1" w14:textId="2C9C22D9" w:rsidR="007F08E4" w:rsidRDefault="0011551C" w:rsidP="007F08E4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I took this photo of the sunrise</w:t>
      </w:r>
      <w:r w:rsidR="00490821">
        <w:rPr>
          <w:color w:val="002060"/>
          <w:sz w:val="28"/>
          <w:szCs w:val="28"/>
        </w:rPr>
        <w:t xml:space="preserve"> – What beautiful </w:t>
      </w:r>
      <w:r w:rsidR="0013373C">
        <w:rPr>
          <w:color w:val="002060"/>
          <w:sz w:val="28"/>
          <w:szCs w:val="28"/>
        </w:rPr>
        <w:t>costal</w:t>
      </w:r>
      <w:r w:rsidR="00490821">
        <w:rPr>
          <w:color w:val="002060"/>
          <w:sz w:val="28"/>
          <w:szCs w:val="28"/>
        </w:rPr>
        <w:t xml:space="preserve"> views </w:t>
      </w:r>
      <w:r w:rsidR="00833576">
        <w:rPr>
          <w:color w:val="002060"/>
          <w:sz w:val="28"/>
          <w:szCs w:val="28"/>
        </w:rPr>
        <w:t>I</w:t>
      </w:r>
      <w:r w:rsidR="00490821">
        <w:rPr>
          <w:color w:val="002060"/>
          <w:sz w:val="28"/>
          <w:szCs w:val="28"/>
        </w:rPr>
        <w:t xml:space="preserve"> had from this </w:t>
      </w:r>
      <w:r w:rsidR="00293095">
        <w:rPr>
          <w:color w:val="002060"/>
          <w:sz w:val="28"/>
          <w:szCs w:val="28"/>
        </w:rPr>
        <w:t xml:space="preserve">location. </w:t>
      </w:r>
    </w:p>
    <w:p w14:paraId="1B3A94F3" w14:textId="3170FC6E" w:rsidR="00480E6A" w:rsidRDefault="00480E6A" w:rsidP="00A609D2">
      <w:pPr>
        <w:rPr>
          <w:color w:val="002060"/>
          <w:sz w:val="28"/>
          <w:szCs w:val="28"/>
        </w:rPr>
      </w:pPr>
    </w:p>
    <w:p w14:paraId="612C464A" w14:textId="26A53F3D" w:rsidR="00A609D2" w:rsidRPr="00B02846" w:rsidRDefault="007B3055">
      <w:pPr>
        <w:rPr>
          <w:sz w:val="28"/>
          <w:szCs w:val="28"/>
        </w:rPr>
      </w:pPr>
      <w:r>
        <w:rPr>
          <w:color w:val="002060"/>
          <w:sz w:val="28"/>
          <w:szCs w:val="28"/>
        </w:rPr>
        <w:t xml:space="preserve">If you would like to be featured in a future </w:t>
      </w:r>
      <w:r w:rsidR="00AE7EAC">
        <w:rPr>
          <w:color w:val="002060"/>
          <w:sz w:val="28"/>
          <w:szCs w:val="28"/>
        </w:rPr>
        <w:t xml:space="preserve">newsletter, email your HASSRA story and photos </w:t>
      </w:r>
      <w:r w:rsidR="00423B35">
        <w:rPr>
          <w:color w:val="002060"/>
          <w:sz w:val="28"/>
          <w:szCs w:val="28"/>
        </w:rPr>
        <w:t>to Tara Sanders</w:t>
      </w:r>
    </w:p>
    <w:p w14:paraId="0DDE34D0" w14:textId="77777777" w:rsidR="00754A5A" w:rsidRDefault="00754A5A" w:rsidP="00EF5761"/>
    <w:p w14:paraId="6AB5F1C5" w14:textId="39185A3C" w:rsidR="00C4390D" w:rsidRDefault="00C4390D" w:rsidP="00EF5761">
      <w:pPr>
        <w:shd w:val="clear" w:color="auto" w:fill="B4C6E7" w:themeFill="accent1" w:themeFillTint="66"/>
      </w:pPr>
    </w:p>
    <w:p w14:paraId="7E21A210" w14:textId="6835D0E7" w:rsidR="0046051E" w:rsidRDefault="0046051E" w:rsidP="00EC042D">
      <w:pPr>
        <w:rPr>
          <w:b/>
          <w:bCs/>
          <w:color w:val="002060"/>
          <w:u w:val="single"/>
        </w:rPr>
      </w:pPr>
    </w:p>
    <w:p w14:paraId="7E5F651E" w14:textId="596A51C8" w:rsidR="00EC042D" w:rsidRPr="00B02846" w:rsidRDefault="00041842" w:rsidP="00EC042D">
      <w:pPr>
        <w:rPr>
          <w:b/>
          <w:bCs/>
          <w:color w:val="002060"/>
          <w:sz w:val="28"/>
          <w:szCs w:val="28"/>
          <w:u w:val="single"/>
        </w:rPr>
      </w:pPr>
      <w:r w:rsidRPr="00201695">
        <w:rPr>
          <w:noProof/>
          <w:color w:val="00206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3DE094B" wp14:editId="74C802D5">
                <wp:simplePos x="0" y="0"/>
                <wp:positionH relativeFrom="margin">
                  <wp:posOffset>5137150</wp:posOffset>
                </wp:positionH>
                <wp:positionV relativeFrom="paragraph">
                  <wp:posOffset>3810</wp:posOffset>
                </wp:positionV>
                <wp:extent cx="1250950" cy="1187450"/>
                <wp:effectExtent l="0" t="0" r="635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A7F5D" w14:textId="054A9C05" w:rsidR="00201695" w:rsidRDefault="00A6359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98913E" wp14:editId="14F85A40">
                                  <wp:extent cx="1059180" cy="1059180"/>
                                  <wp:effectExtent l="0" t="0" r="7620" b="7620"/>
                                  <wp:docPr id="5" name="Picture 5" descr="A cartoon image of a tree, with orange leaves that are falling in Autum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A cartoon image of a tree, with orange leaves that are falling in Autum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9180" cy="1059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E094B" id="_x0000_s1029" type="#_x0000_t202" style="position:absolute;margin-left:404.5pt;margin-top:.3pt;width:98.5pt;height:93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" stroked="f">
                <v:textbox>
                  <w:txbxContent>
                    <w:p w14:paraId="279A7F5D" w14:textId="054A9C05" w:rsidR="00201695" w:rsidRDefault="00A63594">
                      <w:r>
                        <w:rPr>
                          <w:noProof/>
                        </w:rPr>
                        <w:drawing>
                          <wp:inline distT="0" distB="0" distL="0" distR="0" wp14:anchorId="4B98913E" wp14:editId="14F85A40">
                            <wp:extent cx="1059180" cy="1059180"/>
                            <wp:effectExtent l="0" t="0" r="7620" b="7620"/>
                            <wp:docPr id="5" name="Picture 5" descr="A cartoon image of a tree, with orange leaves that are falling in Autum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A cartoon image of a tree, with orange leaves that are falling in Autum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9180" cy="1059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042D" w:rsidRPr="00B02846">
        <w:rPr>
          <w:b/>
          <w:bCs/>
          <w:color w:val="002060"/>
          <w:sz w:val="28"/>
          <w:szCs w:val="28"/>
          <w:u w:val="single"/>
        </w:rPr>
        <w:t>What’s coming up?</w:t>
      </w:r>
    </w:p>
    <w:p w14:paraId="2A87D34B" w14:textId="5F584C0C" w:rsidR="00E07803" w:rsidRPr="00B02846" w:rsidRDefault="00E07803">
      <w:pPr>
        <w:rPr>
          <w:color w:val="002060"/>
          <w:sz w:val="28"/>
          <w:szCs w:val="28"/>
        </w:rPr>
      </w:pPr>
    </w:p>
    <w:p w14:paraId="31FFB9D0" w14:textId="7CD07505" w:rsidR="00C4390D" w:rsidRDefault="00E07803">
      <w:pPr>
        <w:rPr>
          <w:color w:val="002060"/>
          <w:sz w:val="28"/>
          <w:szCs w:val="28"/>
        </w:rPr>
      </w:pPr>
      <w:r w:rsidRPr="00B02846">
        <w:rPr>
          <w:color w:val="002060"/>
          <w:sz w:val="28"/>
          <w:szCs w:val="28"/>
        </w:rPr>
        <w:t xml:space="preserve">Keep an eye out for these </w:t>
      </w:r>
      <w:r w:rsidR="00A051AA">
        <w:rPr>
          <w:color w:val="002060"/>
          <w:sz w:val="28"/>
          <w:szCs w:val="28"/>
        </w:rPr>
        <w:t>Autumn</w:t>
      </w:r>
      <w:r w:rsidRPr="00B02846">
        <w:rPr>
          <w:color w:val="002060"/>
          <w:sz w:val="28"/>
          <w:szCs w:val="28"/>
        </w:rPr>
        <w:t xml:space="preserve"> activities:</w:t>
      </w:r>
    </w:p>
    <w:p w14:paraId="25A51B63" w14:textId="6C4281FC" w:rsidR="00751AF3" w:rsidRPr="00513111" w:rsidRDefault="00C15DF0" w:rsidP="00B02846">
      <w:pPr>
        <w:pStyle w:val="ListParagraph"/>
        <w:numPr>
          <w:ilvl w:val="0"/>
          <w:numId w:val="2"/>
        </w:num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HASSRA </w:t>
      </w:r>
      <w:r w:rsidR="00796C49">
        <w:rPr>
          <w:color w:val="002060"/>
          <w:sz w:val="28"/>
          <w:szCs w:val="28"/>
        </w:rPr>
        <w:t>Live “Zoomed in</w:t>
      </w:r>
      <w:r w:rsidR="004104F2">
        <w:rPr>
          <w:color w:val="002060"/>
          <w:sz w:val="28"/>
          <w:szCs w:val="28"/>
        </w:rPr>
        <w:t xml:space="preserve"> picture</w:t>
      </w:r>
      <w:r w:rsidR="00796C49">
        <w:rPr>
          <w:color w:val="002060"/>
          <w:sz w:val="28"/>
          <w:szCs w:val="28"/>
        </w:rPr>
        <w:t>” competition</w:t>
      </w:r>
    </w:p>
    <w:p w14:paraId="4892AF03" w14:textId="474C59D5" w:rsidR="00C15DF0" w:rsidRPr="00C54576" w:rsidRDefault="00B051EE" w:rsidP="00C15DF0">
      <w:pPr>
        <w:pStyle w:val="ListParagraph"/>
        <w:numPr>
          <w:ilvl w:val="0"/>
          <w:numId w:val="2"/>
        </w:numPr>
        <w:rPr>
          <w:color w:val="002060"/>
          <w:sz w:val="28"/>
          <w:szCs w:val="28"/>
        </w:rPr>
      </w:pPr>
      <w:r w:rsidRPr="00C54576">
        <w:rPr>
          <w:color w:val="002060"/>
          <w:sz w:val="28"/>
          <w:szCs w:val="28"/>
        </w:rPr>
        <w:t>Halloween</w:t>
      </w:r>
      <w:r w:rsidR="005141E6" w:rsidRPr="00C54576">
        <w:rPr>
          <w:color w:val="002060"/>
          <w:sz w:val="28"/>
          <w:szCs w:val="28"/>
        </w:rPr>
        <w:t xml:space="preserve"> </w:t>
      </w:r>
      <w:r w:rsidRPr="00C54576">
        <w:rPr>
          <w:color w:val="002060"/>
          <w:sz w:val="28"/>
          <w:szCs w:val="28"/>
        </w:rPr>
        <w:t>Competition</w:t>
      </w:r>
    </w:p>
    <w:p w14:paraId="5563EDF8" w14:textId="62A9A4F9" w:rsidR="00C15DF0" w:rsidRPr="00C54576" w:rsidRDefault="00C54576" w:rsidP="00C15DF0">
      <w:pPr>
        <w:pStyle w:val="ListParagraph"/>
        <w:numPr>
          <w:ilvl w:val="0"/>
          <w:numId w:val="2"/>
        </w:numPr>
        <w:rPr>
          <w:color w:val="002060"/>
          <w:sz w:val="28"/>
          <w:szCs w:val="28"/>
        </w:rPr>
      </w:pPr>
      <w:r w:rsidRPr="00C54576">
        <w:rPr>
          <w:color w:val="002060"/>
          <w:sz w:val="28"/>
          <w:szCs w:val="28"/>
        </w:rPr>
        <w:t>Bonfire Night Quiz</w:t>
      </w:r>
    </w:p>
    <w:p w14:paraId="5C02CB9A" w14:textId="36DE3C9C" w:rsidR="00F24858" w:rsidRDefault="00F24858" w:rsidP="00F24858">
      <w:pPr>
        <w:rPr>
          <w:color w:val="002060"/>
          <w:sz w:val="28"/>
          <w:szCs w:val="28"/>
        </w:rPr>
      </w:pPr>
    </w:p>
    <w:p w14:paraId="4B9DE256" w14:textId="5AC6BF05" w:rsidR="00F32357" w:rsidRDefault="00945F3D" w:rsidP="00F32357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Remember to contact</w:t>
      </w:r>
      <w:r w:rsidR="00423B35">
        <w:rPr>
          <w:color w:val="002060"/>
          <w:sz w:val="28"/>
          <w:szCs w:val="28"/>
        </w:rPr>
        <w:t xml:space="preserve"> Helen Bridgman </w:t>
      </w:r>
      <w:r w:rsidR="00724F06">
        <w:rPr>
          <w:color w:val="002060"/>
          <w:sz w:val="28"/>
          <w:szCs w:val="28"/>
        </w:rPr>
        <w:t>to book your place on our Longleat Coach Trip</w:t>
      </w:r>
      <w:r w:rsidR="00F32357">
        <w:rPr>
          <w:color w:val="002060"/>
          <w:sz w:val="28"/>
          <w:szCs w:val="28"/>
        </w:rPr>
        <w:t xml:space="preserve"> on 02 December 2023</w:t>
      </w:r>
      <w:r w:rsidR="006C7E42">
        <w:rPr>
          <w:color w:val="002060"/>
          <w:sz w:val="28"/>
          <w:szCs w:val="28"/>
        </w:rPr>
        <w:t xml:space="preserve">. </w:t>
      </w:r>
      <w:r w:rsidR="00F32357">
        <w:rPr>
          <w:color w:val="002060"/>
          <w:sz w:val="28"/>
          <w:szCs w:val="28"/>
        </w:rPr>
        <w:t xml:space="preserve"> </w:t>
      </w:r>
    </w:p>
    <w:p w14:paraId="6CE34DF7" w14:textId="1023E1E6" w:rsidR="00F32357" w:rsidRDefault="00F32357" w:rsidP="00F32357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Book now - Tickets are selling quickly.</w:t>
      </w:r>
    </w:p>
    <w:p w14:paraId="3F07A681" w14:textId="0E8DB19B" w:rsidR="00C15DF0" w:rsidRPr="00E270E6" w:rsidRDefault="006C7E42" w:rsidP="00F32357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Entry and travel costs only £30 for HASSRA Torbay members</w:t>
      </w:r>
    </w:p>
    <w:p w14:paraId="1E480AF1" w14:textId="77777777" w:rsidR="00F41DE4" w:rsidRPr="003137D7" w:rsidRDefault="00F41DE4" w:rsidP="00F41DE4">
      <w:pPr>
        <w:pStyle w:val="ListParagraph"/>
        <w:rPr>
          <w:i/>
          <w:iCs/>
          <w:color w:val="002060"/>
          <w:sz w:val="28"/>
          <w:szCs w:val="28"/>
        </w:rPr>
      </w:pPr>
    </w:p>
    <w:p w14:paraId="13BFFAED" w14:textId="0C97A751" w:rsidR="00C4390D" w:rsidRDefault="00C4390D" w:rsidP="00EF5761">
      <w:pPr>
        <w:shd w:val="clear" w:color="auto" w:fill="B4C6E7" w:themeFill="accent1" w:themeFillTint="66"/>
      </w:pPr>
    </w:p>
    <w:p w14:paraId="71562772" w14:textId="77777777" w:rsidR="0046051E" w:rsidRDefault="0046051E" w:rsidP="00EC042D">
      <w:pPr>
        <w:rPr>
          <w:b/>
          <w:bCs/>
          <w:color w:val="002060"/>
          <w:u w:val="single"/>
        </w:rPr>
      </w:pPr>
    </w:p>
    <w:p w14:paraId="176734CC" w14:textId="1C660D73" w:rsidR="00EC042D" w:rsidRDefault="00BE5FEA" w:rsidP="00EC042D">
      <w:pPr>
        <w:rPr>
          <w:b/>
          <w:bCs/>
          <w:color w:val="002060"/>
          <w:sz w:val="28"/>
          <w:szCs w:val="28"/>
          <w:u w:val="single"/>
        </w:rPr>
      </w:pPr>
      <w:r w:rsidRPr="00B02846">
        <w:rPr>
          <w:b/>
          <w:bCs/>
          <w:color w:val="002060"/>
          <w:sz w:val="28"/>
          <w:szCs w:val="28"/>
          <w:u w:val="single"/>
        </w:rPr>
        <w:t xml:space="preserve">Featured offers </w:t>
      </w:r>
      <w:r w:rsidR="00032865">
        <w:rPr>
          <w:b/>
          <w:bCs/>
          <w:color w:val="002060"/>
          <w:sz w:val="28"/>
          <w:szCs w:val="28"/>
          <w:u w:val="single"/>
        </w:rPr>
        <w:t>this season</w:t>
      </w:r>
    </w:p>
    <w:p w14:paraId="22E4C2AC" w14:textId="41F22FAC" w:rsidR="00511FA3" w:rsidRDefault="00511FA3" w:rsidP="00EC042D">
      <w:pPr>
        <w:rPr>
          <w:b/>
          <w:bCs/>
          <w:color w:val="002060"/>
          <w:sz w:val="28"/>
          <w:szCs w:val="28"/>
          <w:u w:val="single"/>
        </w:rPr>
      </w:pPr>
    </w:p>
    <w:p w14:paraId="031BB19B" w14:textId="0AFEE937" w:rsidR="00F803DF" w:rsidRDefault="007A6218" w:rsidP="00EC042D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Are you </w:t>
      </w:r>
      <w:r w:rsidR="00394A2C">
        <w:rPr>
          <w:color w:val="002060"/>
          <w:sz w:val="28"/>
          <w:szCs w:val="28"/>
        </w:rPr>
        <w:t xml:space="preserve">and your family </w:t>
      </w:r>
      <w:r>
        <w:rPr>
          <w:color w:val="002060"/>
          <w:sz w:val="28"/>
          <w:szCs w:val="28"/>
        </w:rPr>
        <w:t xml:space="preserve">looking to visit some </w:t>
      </w:r>
      <w:r w:rsidR="001F7D54">
        <w:rPr>
          <w:color w:val="002060"/>
          <w:sz w:val="28"/>
          <w:szCs w:val="28"/>
        </w:rPr>
        <w:t xml:space="preserve">spooky </w:t>
      </w:r>
      <w:r w:rsidR="008B3363">
        <w:rPr>
          <w:color w:val="002060"/>
          <w:sz w:val="28"/>
          <w:szCs w:val="28"/>
        </w:rPr>
        <w:t xml:space="preserve">historic sites </w:t>
      </w:r>
      <w:r w:rsidR="001F7D54">
        <w:rPr>
          <w:color w:val="002060"/>
          <w:sz w:val="28"/>
          <w:szCs w:val="28"/>
        </w:rPr>
        <w:t xml:space="preserve">this </w:t>
      </w:r>
      <w:r w:rsidR="006404D4">
        <w:rPr>
          <w:color w:val="002060"/>
          <w:sz w:val="28"/>
          <w:szCs w:val="28"/>
        </w:rPr>
        <w:t>Autumn</w:t>
      </w:r>
      <w:r w:rsidR="008B3363">
        <w:rPr>
          <w:color w:val="002060"/>
          <w:sz w:val="28"/>
          <w:szCs w:val="28"/>
        </w:rPr>
        <w:t>?</w:t>
      </w:r>
      <w:r w:rsidR="00F803DF">
        <w:rPr>
          <w:color w:val="002060"/>
          <w:sz w:val="28"/>
          <w:szCs w:val="28"/>
        </w:rPr>
        <w:t xml:space="preserve"> Don’t forget to </w:t>
      </w:r>
      <w:r w:rsidR="00C52340">
        <w:rPr>
          <w:color w:val="002060"/>
          <w:sz w:val="28"/>
          <w:szCs w:val="28"/>
        </w:rPr>
        <w:t>check out</w:t>
      </w:r>
      <w:r w:rsidR="00F803DF">
        <w:rPr>
          <w:color w:val="002060"/>
          <w:sz w:val="28"/>
          <w:szCs w:val="28"/>
        </w:rPr>
        <w:t xml:space="preserve"> </w:t>
      </w:r>
      <w:r w:rsidR="00345F6F">
        <w:rPr>
          <w:color w:val="002060"/>
          <w:sz w:val="28"/>
          <w:szCs w:val="28"/>
        </w:rPr>
        <w:t>the “</w:t>
      </w:r>
      <w:r w:rsidR="006F7843">
        <w:rPr>
          <w:color w:val="002060"/>
          <w:sz w:val="28"/>
          <w:szCs w:val="28"/>
        </w:rPr>
        <w:t>HISTORY AND MUSEUMS</w:t>
      </w:r>
      <w:r w:rsidR="00345F6F">
        <w:rPr>
          <w:color w:val="002060"/>
          <w:sz w:val="28"/>
          <w:szCs w:val="28"/>
        </w:rPr>
        <w:t>” section</w:t>
      </w:r>
      <w:r w:rsidR="006F7843">
        <w:rPr>
          <w:color w:val="002060"/>
          <w:sz w:val="28"/>
          <w:szCs w:val="28"/>
        </w:rPr>
        <w:t>, under “OFFERS”</w:t>
      </w:r>
      <w:r w:rsidR="00C84872">
        <w:rPr>
          <w:color w:val="002060"/>
          <w:sz w:val="28"/>
          <w:szCs w:val="28"/>
        </w:rPr>
        <w:t>,</w:t>
      </w:r>
      <w:r w:rsidR="00345F6F">
        <w:rPr>
          <w:color w:val="002060"/>
          <w:sz w:val="28"/>
          <w:szCs w:val="28"/>
        </w:rPr>
        <w:t xml:space="preserve"> </w:t>
      </w:r>
      <w:r w:rsidR="001E577F">
        <w:rPr>
          <w:color w:val="002060"/>
          <w:sz w:val="28"/>
          <w:szCs w:val="28"/>
        </w:rPr>
        <w:t>in</w:t>
      </w:r>
      <w:r w:rsidR="00345F6F">
        <w:rPr>
          <w:color w:val="002060"/>
          <w:sz w:val="28"/>
          <w:szCs w:val="28"/>
        </w:rPr>
        <w:t xml:space="preserve"> your HASSRA Live account for details about the following discounts:</w:t>
      </w:r>
    </w:p>
    <w:p w14:paraId="73E3E0C8" w14:textId="77777777" w:rsidR="003563C1" w:rsidRPr="00F803DF" w:rsidRDefault="003563C1" w:rsidP="00EC042D">
      <w:pPr>
        <w:rPr>
          <w:color w:val="002060"/>
          <w:sz w:val="28"/>
          <w:szCs w:val="28"/>
        </w:rPr>
      </w:pPr>
    </w:p>
    <w:p w14:paraId="1EF98C07" w14:textId="6C152546" w:rsidR="00AA5D9C" w:rsidRDefault="00B14100" w:rsidP="00AA5D9C">
      <w:pPr>
        <w:pStyle w:val="ListParagraph"/>
        <w:numPr>
          <w:ilvl w:val="0"/>
          <w:numId w:val="3"/>
        </w:numPr>
        <w:rPr>
          <w:rFonts w:cs="Arial"/>
          <w:color w:val="002060"/>
          <w:sz w:val="28"/>
          <w:szCs w:val="28"/>
        </w:rPr>
      </w:pPr>
      <w:r>
        <w:rPr>
          <w:rFonts w:cs="Arial"/>
          <w:color w:val="002060"/>
          <w:sz w:val="28"/>
          <w:szCs w:val="28"/>
        </w:rPr>
        <w:t xml:space="preserve">Discounted Cadw (Welsh Heritage) </w:t>
      </w:r>
      <w:r w:rsidR="007A6218">
        <w:rPr>
          <w:rFonts w:cs="Arial"/>
          <w:color w:val="002060"/>
          <w:sz w:val="28"/>
          <w:szCs w:val="28"/>
        </w:rPr>
        <w:t xml:space="preserve">annual </w:t>
      </w:r>
      <w:r>
        <w:rPr>
          <w:rFonts w:cs="Arial"/>
          <w:color w:val="002060"/>
          <w:sz w:val="28"/>
          <w:szCs w:val="28"/>
        </w:rPr>
        <w:t>membership</w:t>
      </w:r>
    </w:p>
    <w:p w14:paraId="615849DA" w14:textId="5452BC2D" w:rsidR="000C57E0" w:rsidRPr="00B36A1E" w:rsidRDefault="000C57E0" w:rsidP="000C57E0">
      <w:pPr>
        <w:pStyle w:val="ListParagraph"/>
        <w:numPr>
          <w:ilvl w:val="0"/>
          <w:numId w:val="3"/>
        </w:numPr>
        <w:rPr>
          <w:color w:val="002060"/>
          <w:sz w:val="28"/>
          <w:szCs w:val="28"/>
        </w:rPr>
      </w:pPr>
      <w:r>
        <w:rPr>
          <w:rFonts w:cs="Arial"/>
          <w:color w:val="002060"/>
          <w:sz w:val="28"/>
          <w:szCs w:val="28"/>
        </w:rPr>
        <w:t>HASSRA code to buy</w:t>
      </w:r>
      <w:r w:rsidR="006248BD">
        <w:rPr>
          <w:rFonts w:cs="Arial"/>
          <w:color w:val="002060"/>
          <w:sz w:val="28"/>
          <w:szCs w:val="28"/>
        </w:rPr>
        <w:t xml:space="preserve"> discounted</w:t>
      </w:r>
      <w:r>
        <w:rPr>
          <w:rFonts w:cs="Arial"/>
          <w:color w:val="002060"/>
          <w:sz w:val="28"/>
          <w:szCs w:val="28"/>
        </w:rPr>
        <w:t xml:space="preserve"> tickets to Wookey Hole </w:t>
      </w:r>
    </w:p>
    <w:p w14:paraId="057B7F1E" w14:textId="03072B95" w:rsidR="00BA43A6" w:rsidRPr="00B36A1E" w:rsidRDefault="008132A4" w:rsidP="00EC042D">
      <w:pPr>
        <w:pStyle w:val="ListParagraph"/>
        <w:numPr>
          <w:ilvl w:val="0"/>
          <w:numId w:val="3"/>
        </w:numPr>
        <w:rPr>
          <w:color w:val="002060"/>
          <w:sz w:val="28"/>
          <w:szCs w:val="28"/>
        </w:rPr>
      </w:pPr>
      <w:r>
        <w:rPr>
          <w:rFonts w:cs="Arial"/>
          <w:color w:val="002060"/>
          <w:sz w:val="28"/>
          <w:szCs w:val="28"/>
        </w:rPr>
        <w:t>Discoun</w:t>
      </w:r>
      <w:r w:rsidR="00B91F0D">
        <w:rPr>
          <w:rFonts w:cs="Arial"/>
          <w:color w:val="002060"/>
          <w:sz w:val="28"/>
          <w:szCs w:val="28"/>
        </w:rPr>
        <w:t xml:space="preserve">ted English Heritage </w:t>
      </w:r>
      <w:r w:rsidR="007A6218">
        <w:rPr>
          <w:rFonts w:cs="Arial"/>
          <w:color w:val="002060"/>
          <w:sz w:val="28"/>
          <w:szCs w:val="28"/>
        </w:rPr>
        <w:t xml:space="preserve">annual </w:t>
      </w:r>
      <w:r w:rsidR="00B91F0D">
        <w:rPr>
          <w:rFonts w:cs="Arial"/>
          <w:color w:val="002060"/>
          <w:sz w:val="28"/>
          <w:szCs w:val="28"/>
        </w:rPr>
        <w:t>membership</w:t>
      </w:r>
    </w:p>
    <w:p w14:paraId="3FE7269A" w14:textId="471F3E18" w:rsidR="005F4BC8" w:rsidRPr="00B36A1E" w:rsidRDefault="007A6218" w:rsidP="00EC042D">
      <w:pPr>
        <w:pStyle w:val="ListParagraph"/>
        <w:numPr>
          <w:ilvl w:val="0"/>
          <w:numId w:val="3"/>
        </w:numPr>
        <w:rPr>
          <w:color w:val="002060"/>
          <w:sz w:val="28"/>
          <w:szCs w:val="28"/>
        </w:rPr>
      </w:pPr>
      <w:r>
        <w:rPr>
          <w:rFonts w:cs="Arial"/>
          <w:color w:val="002060"/>
          <w:sz w:val="28"/>
          <w:szCs w:val="28"/>
        </w:rPr>
        <w:t xml:space="preserve">Pre-buy discounted tickets </w:t>
      </w:r>
      <w:r w:rsidR="001A036F">
        <w:rPr>
          <w:rFonts w:cs="Arial"/>
          <w:color w:val="002060"/>
          <w:sz w:val="28"/>
          <w:szCs w:val="28"/>
        </w:rPr>
        <w:t xml:space="preserve">on HASSRA Live </w:t>
      </w:r>
      <w:r>
        <w:rPr>
          <w:rFonts w:cs="Arial"/>
          <w:color w:val="002060"/>
          <w:sz w:val="28"/>
          <w:szCs w:val="28"/>
        </w:rPr>
        <w:t>to Warwick Castle</w:t>
      </w:r>
    </w:p>
    <w:p w14:paraId="6958D307" w14:textId="3942D157" w:rsidR="008B66FA" w:rsidRPr="00B36A1E" w:rsidRDefault="001A036F" w:rsidP="00EC042D">
      <w:pPr>
        <w:pStyle w:val="ListParagraph"/>
        <w:numPr>
          <w:ilvl w:val="0"/>
          <w:numId w:val="3"/>
        </w:numPr>
        <w:rPr>
          <w:color w:val="002060"/>
          <w:sz w:val="28"/>
          <w:szCs w:val="28"/>
        </w:rPr>
      </w:pPr>
      <w:r>
        <w:rPr>
          <w:rFonts w:cs="Arial"/>
          <w:color w:val="002060"/>
          <w:sz w:val="28"/>
          <w:szCs w:val="28"/>
        </w:rPr>
        <w:t>HASSRA code to buy</w:t>
      </w:r>
      <w:r w:rsidR="006248BD">
        <w:rPr>
          <w:rFonts w:cs="Arial"/>
          <w:color w:val="002060"/>
          <w:sz w:val="28"/>
          <w:szCs w:val="28"/>
        </w:rPr>
        <w:t xml:space="preserve"> discounted</w:t>
      </w:r>
      <w:r>
        <w:rPr>
          <w:rFonts w:cs="Arial"/>
          <w:color w:val="002060"/>
          <w:sz w:val="28"/>
          <w:szCs w:val="28"/>
        </w:rPr>
        <w:t xml:space="preserve"> tickets to Cheddar Gorge </w:t>
      </w:r>
    </w:p>
    <w:p w14:paraId="1559600E" w14:textId="17502402" w:rsidR="001835D8" w:rsidRPr="001835D8" w:rsidRDefault="001835D8" w:rsidP="001835D8">
      <w:pPr>
        <w:rPr>
          <w:i/>
          <w:iCs/>
          <w:color w:val="002060"/>
          <w:sz w:val="28"/>
          <w:szCs w:val="28"/>
        </w:rPr>
      </w:pPr>
    </w:p>
    <w:p w14:paraId="541AAC2D" w14:textId="49E94649" w:rsidR="00BE5FEA" w:rsidRPr="00B02846" w:rsidRDefault="00BE5FEA" w:rsidP="00EC042D">
      <w:pPr>
        <w:rPr>
          <w:color w:val="002060"/>
          <w:sz w:val="28"/>
          <w:szCs w:val="28"/>
        </w:rPr>
      </w:pPr>
      <w:r w:rsidRPr="00B02846">
        <w:rPr>
          <w:color w:val="002060"/>
          <w:sz w:val="28"/>
          <w:szCs w:val="28"/>
        </w:rPr>
        <w:t xml:space="preserve">Remember to regularly check your HASSRA Live </w:t>
      </w:r>
      <w:r w:rsidR="009A1A17" w:rsidRPr="00B02846">
        <w:rPr>
          <w:color w:val="002060"/>
          <w:sz w:val="28"/>
          <w:szCs w:val="28"/>
        </w:rPr>
        <w:t>Account for all the latest National and South West offers and competitions</w:t>
      </w:r>
      <w:r w:rsidR="0010158D">
        <w:rPr>
          <w:color w:val="002060"/>
          <w:sz w:val="28"/>
          <w:szCs w:val="28"/>
        </w:rPr>
        <w:t xml:space="preserve">: </w:t>
      </w:r>
      <w:hyperlink r:id="rId13" w:history="1">
        <w:r w:rsidR="0010158D" w:rsidRPr="00117D01">
          <w:rPr>
            <w:rStyle w:val="Hyperlink"/>
            <w:sz w:val="28"/>
            <w:szCs w:val="28"/>
          </w:rPr>
          <w:t>Link to HASSRA Live</w:t>
        </w:r>
      </w:hyperlink>
    </w:p>
    <w:p w14:paraId="09CFC863" w14:textId="6E0B8529" w:rsidR="00A96A4E" w:rsidRDefault="00A96A4E" w:rsidP="00EC042D">
      <w:pPr>
        <w:rPr>
          <w:b/>
          <w:bCs/>
          <w:color w:val="002060"/>
          <w:u w:val="single"/>
        </w:rPr>
      </w:pPr>
    </w:p>
    <w:p w14:paraId="5B6922EE" w14:textId="2B4668D1" w:rsidR="00A96A4E" w:rsidRDefault="00A96A4E" w:rsidP="00EF5761">
      <w:pPr>
        <w:shd w:val="clear" w:color="auto" w:fill="B4C6E7" w:themeFill="accent1" w:themeFillTint="66"/>
        <w:rPr>
          <w:b/>
          <w:bCs/>
          <w:color w:val="002060"/>
          <w:u w:val="single"/>
        </w:rPr>
      </w:pPr>
    </w:p>
    <w:p w14:paraId="64D92198" w14:textId="77777777" w:rsidR="006628B9" w:rsidRDefault="006628B9"/>
    <w:p w14:paraId="1F497018" w14:textId="78DDE80A" w:rsidR="00C4390D" w:rsidRDefault="00C4390D"/>
    <w:sectPr w:rsidR="00C4390D" w:rsidSect="00751C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6582A"/>
    <w:multiLevelType w:val="hybridMultilevel"/>
    <w:tmpl w:val="05F61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531CB"/>
    <w:multiLevelType w:val="hybridMultilevel"/>
    <w:tmpl w:val="E7821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15327"/>
    <w:multiLevelType w:val="hybridMultilevel"/>
    <w:tmpl w:val="75F22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472427">
    <w:abstractNumId w:val="2"/>
  </w:num>
  <w:num w:numId="2" w16cid:durableId="1545023681">
    <w:abstractNumId w:val="0"/>
  </w:num>
  <w:num w:numId="3" w16cid:durableId="1811706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0D"/>
    <w:rsid w:val="0001222F"/>
    <w:rsid w:val="00015725"/>
    <w:rsid w:val="000203E4"/>
    <w:rsid w:val="0002483E"/>
    <w:rsid w:val="00025618"/>
    <w:rsid w:val="00030E00"/>
    <w:rsid w:val="00032836"/>
    <w:rsid w:val="00032865"/>
    <w:rsid w:val="000332C9"/>
    <w:rsid w:val="00037B05"/>
    <w:rsid w:val="00041842"/>
    <w:rsid w:val="000441C9"/>
    <w:rsid w:val="0004478A"/>
    <w:rsid w:val="00051F28"/>
    <w:rsid w:val="00055EB6"/>
    <w:rsid w:val="000601F8"/>
    <w:rsid w:val="00064E94"/>
    <w:rsid w:val="00076663"/>
    <w:rsid w:val="0007671F"/>
    <w:rsid w:val="00085F01"/>
    <w:rsid w:val="000904C3"/>
    <w:rsid w:val="00093B55"/>
    <w:rsid w:val="00095B33"/>
    <w:rsid w:val="000A36C6"/>
    <w:rsid w:val="000A569E"/>
    <w:rsid w:val="000B28DE"/>
    <w:rsid w:val="000C06AB"/>
    <w:rsid w:val="000C41FD"/>
    <w:rsid w:val="000C57E0"/>
    <w:rsid w:val="000C7CCB"/>
    <w:rsid w:val="000D56AD"/>
    <w:rsid w:val="000E05EC"/>
    <w:rsid w:val="000E7434"/>
    <w:rsid w:val="000F17FD"/>
    <w:rsid w:val="000F4A6E"/>
    <w:rsid w:val="0010158D"/>
    <w:rsid w:val="0010535E"/>
    <w:rsid w:val="00106624"/>
    <w:rsid w:val="00106C21"/>
    <w:rsid w:val="0011551C"/>
    <w:rsid w:val="00117D01"/>
    <w:rsid w:val="00120E56"/>
    <w:rsid w:val="00122133"/>
    <w:rsid w:val="0013373C"/>
    <w:rsid w:val="00147B05"/>
    <w:rsid w:val="00150AA1"/>
    <w:rsid w:val="00151006"/>
    <w:rsid w:val="0016671C"/>
    <w:rsid w:val="00176A07"/>
    <w:rsid w:val="00181E2F"/>
    <w:rsid w:val="001835D8"/>
    <w:rsid w:val="001868FC"/>
    <w:rsid w:val="0018714E"/>
    <w:rsid w:val="0019117C"/>
    <w:rsid w:val="001A036F"/>
    <w:rsid w:val="001A32C1"/>
    <w:rsid w:val="001B24B9"/>
    <w:rsid w:val="001B3375"/>
    <w:rsid w:val="001C0640"/>
    <w:rsid w:val="001C226D"/>
    <w:rsid w:val="001D112C"/>
    <w:rsid w:val="001D57FB"/>
    <w:rsid w:val="001E031B"/>
    <w:rsid w:val="001E1327"/>
    <w:rsid w:val="001E577F"/>
    <w:rsid w:val="001F1534"/>
    <w:rsid w:val="001F7718"/>
    <w:rsid w:val="001F7D54"/>
    <w:rsid w:val="00201695"/>
    <w:rsid w:val="00202497"/>
    <w:rsid w:val="002140F5"/>
    <w:rsid w:val="0022128D"/>
    <w:rsid w:val="002271FA"/>
    <w:rsid w:val="002374C0"/>
    <w:rsid w:val="002377AC"/>
    <w:rsid w:val="00241C1B"/>
    <w:rsid w:val="002477AC"/>
    <w:rsid w:val="00250DE0"/>
    <w:rsid w:val="002513BA"/>
    <w:rsid w:val="00252132"/>
    <w:rsid w:val="00275B11"/>
    <w:rsid w:val="00287D62"/>
    <w:rsid w:val="00293095"/>
    <w:rsid w:val="00297D21"/>
    <w:rsid w:val="002A3FF1"/>
    <w:rsid w:val="002B2418"/>
    <w:rsid w:val="002D2603"/>
    <w:rsid w:val="002E016E"/>
    <w:rsid w:val="002E7592"/>
    <w:rsid w:val="002E7A7F"/>
    <w:rsid w:val="002F109B"/>
    <w:rsid w:val="002F4B18"/>
    <w:rsid w:val="00300568"/>
    <w:rsid w:val="00305D46"/>
    <w:rsid w:val="00312EE9"/>
    <w:rsid w:val="003137D7"/>
    <w:rsid w:val="0032676C"/>
    <w:rsid w:val="003274C5"/>
    <w:rsid w:val="003324B0"/>
    <w:rsid w:val="00345F6F"/>
    <w:rsid w:val="0035148E"/>
    <w:rsid w:val="003563C1"/>
    <w:rsid w:val="00356C83"/>
    <w:rsid w:val="00363823"/>
    <w:rsid w:val="003677A9"/>
    <w:rsid w:val="003716CD"/>
    <w:rsid w:val="00393610"/>
    <w:rsid w:val="00394A2C"/>
    <w:rsid w:val="003A26DC"/>
    <w:rsid w:val="003A59A2"/>
    <w:rsid w:val="003A77A1"/>
    <w:rsid w:val="003B04BB"/>
    <w:rsid w:val="003D339F"/>
    <w:rsid w:val="003D38E8"/>
    <w:rsid w:val="003D4326"/>
    <w:rsid w:val="003F328D"/>
    <w:rsid w:val="00406DAE"/>
    <w:rsid w:val="004104F2"/>
    <w:rsid w:val="00410C89"/>
    <w:rsid w:val="00423B35"/>
    <w:rsid w:val="00423F3E"/>
    <w:rsid w:val="004247F0"/>
    <w:rsid w:val="00424951"/>
    <w:rsid w:val="00434B6D"/>
    <w:rsid w:val="00440F55"/>
    <w:rsid w:val="00443382"/>
    <w:rsid w:val="00443637"/>
    <w:rsid w:val="004456CF"/>
    <w:rsid w:val="0046051E"/>
    <w:rsid w:val="0046177A"/>
    <w:rsid w:val="00463836"/>
    <w:rsid w:val="004667A5"/>
    <w:rsid w:val="00467AC9"/>
    <w:rsid w:val="00473768"/>
    <w:rsid w:val="00474562"/>
    <w:rsid w:val="00475AAE"/>
    <w:rsid w:val="00480E6A"/>
    <w:rsid w:val="00485329"/>
    <w:rsid w:val="0048666D"/>
    <w:rsid w:val="004876B7"/>
    <w:rsid w:val="00490821"/>
    <w:rsid w:val="004A3AFD"/>
    <w:rsid w:val="004A40B9"/>
    <w:rsid w:val="004D4C8A"/>
    <w:rsid w:val="004E2DD9"/>
    <w:rsid w:val="00503847"/>
    <w:rsid w:val="00511FA3"/>
    <w:rsid w:val="00513111"/>
    <w:rsid w:val="005141E6"/>
    <w:rsid w:val="00515059"/>
    <w:rsid w:val="00537028"/>
    <w:rsid w:val="00537742"/>
    <w:rsid w:val="00545C07"/>
    <w:rsid w:val="00554E95"/>
    <w:rsid w:val="0055762E"/>
    <w:rsid w:val="00563390"/>
    <w:rsid w:val="00565BF9"/>
    <w:rsid w:val="005765EF"/>
    <w:rsid w:val="0057704E"/>
    <w:rsid w:val="00580997"/>
    <w:rsid w:val="005B572A"/>
    <w:rsid w:val="005D0924"/>
    <w:rsid w:val="005D2160"/>
    <w:rsid w:val="005E2435"/>
    <w:rsid w:val="005E7125"/>
    <w:rsid w:val="005F04BB"/>
    <w:rsid w:val="005F4BC8"/>
    <w:rsid w:val="005F5795"/>
    <w:rsid w:val="005F63DD"/>
    <w:rsid w:val="00604D4A"/>
    <w:rsid w:val="00605958"/>
    <w:rsid w:val="00606A28"/>
    <w:rsid w:val="006232A7"/>
    <w:rsid w:val="0062380D"/>
    <w:rsid w:val="006248BD"/>
    <w:rsid w:val="00632D4F"/>
    <w:rsid w:val="0063469C"/>
    <w:rsid w:val="00636C03"/>
    <w:rsid w:val="006404D4"/>
    <w:rsid w:val="00651D61"/>
    <w:rsid w:val="006628B9"/>
    <w:rsid w:val="0066741F"/>
    <w:rsid w:val="00671AE4"/>
    <w:rsid w:val="00695409"/>
    <w:rsid w:val="00695867"/>
    <w:rsid w:val="006C7E42"/>
    <w:rsid w:val="006D2665"/>
    <w:rsid w:val="006D5214"/>
    <w:rsid w:val="006F3AF9"/>
    <w:rsid w:val="006F7843"/>
    <w:rsid w:val="007045E8"/>
    <w:rsid w:val="00714DBF"/>
    <w:rsid w:val="007202E7"/>
    <w:rsid w:val="007210CC"/>
    <w:rsid w:val="00724F06"/>
    <w:rsid w:val="00745AC5"/>
    <w:rsid w:val="00750185"/>
    <w:rsid w:val="00751AF3"/>
    <w:rsid w:val="00751CF9"/>
    <w:rsid w:val="00754A5A"/>
    <w:rsid w:val="00777167"/>
    <w:rsid w:val="00780A60"/>
    <w:rsid w:val="00781B5F"/>
    <w:rsid w:val="00782AE2"/>
    <w:rsid w:val="00792ECF"/>
    <w:rsid w:val="00792F48"/>
    <w:rsid w:val="007946EC"/>
    <w:rsid w:val="0079602D"/>
    <w:rsid w:val="00796C49"/>
    <w:rsid w:val="007A48E5"/>
    <w:rsid w:val="007A6218"/>
    <w:rsid w:val="007A69C4"/>
    <w:rsid w:val="007B0653"/>
    <w:rsid w:val="007B18BC"/>
    <w:rsid w:val="007B3055"/>
    <w:rsid w:val="007B33AE"/>
    <w:rsid w:val="007B3E5D"/>
    <w:rsid w:val="007B4F08"/>
    <w:rsid w:val="007C5703"/>
    <w:rsid w:val="007C5D46"/>
    <w:rsid w:val="007C7AC4"/>
    <w:rsid w:val="007D0132"/>
    <w:rsid w:val="007D3A0A"/>
    <w:rsid w:val="007D5BCD"/>
    <w:rsid w:val="007D5F8B"/>
    <w:rsid w:val="007E020E"/>
    <w:rsid w:val="007F08E4"/>
    <w:rsid w:val="007F41BE"/>
    <w:rsid w:val="007F45D3"/>
    <w:rsid w:val="00802898"/>
    <w:rsid w:val="00804869"/>
    <w:rsid w:val="00810E63"/>
    <w:rsid w:val="008132A4"/>
    <w:rsid w:val="00820684"/>
    <w:rsid w:val="00826510"/>
    <w:rsid w:val="008271BB"/>
    <w:rsid w:val="00833576"/>
    <w:rsid w:val="00837BCE"/>
    <w:rsid w:val="00837F5F"/>
    <w:rsid w:val="0084241C"/>
    <w:rsid w:val="00860BAC"/>
    <w:rsid w:val="00863611"/>
    <w:rsid w:val="008745C1"/>
    <w:rsid w:val="00876BD3"/>
    <w:rsid w:val="00883719"/>
    <w:rsid w:val="008A1C00"/>
    <w:rsid w:val="008A5A2C"/>
    <w:rsid w:val="008A7DCD"/>
    <w:rsid w:val="008B3363"/>
    <w:rsid w:val="008B4021"/>
    <w:rsid w:val="008B4D37"/>
    <w:rsid w:val="008B66FA"/>
    <w:rsid w:val="008B7685"/>
    <w:rsid w:val="008C4A94"/>
    <w:rsid w:val="008D139D"/>
    <w:rsid w:val="008D6D34"/>
    <w:rsid w:val="008F0A2B"/>
    <w:rsid w:val="008F7655"/>
    <w:rsid w:val="00934755"/>
    <w:rsid w:val="00945F3D"/>
    <w:rsid w:val="00950DDF"/>
    <w:rsid w:val="00952EEE"/>
    <w:rsid w:val="0096309D"/>
    <w:rsid w:val="009772F2"/>
    <w:rsid w:val="009A0E6A"/>
    <w:rsid w:val="009A1A17"/>
    <w:rsid w:val="009C40AE"/>
    <w:rsid w:val="009C7C47"/>
    <w:rsid w:val="009D11FB"/>
    <w:rsid w:val="009D2122"/>
    <w:rsid w:val="009D3C1C"/>
    <w:rsid w:val="009D4269"/>
    <w:rsid w:val="009F1E41"/>
    <w:rsid w:val="009F41C9"/>
    <w:rsid w:val="009F67CE"/>
    <w:rsid w:val="00A05043"/>
    <w:rsid w:val="00A051AA"/>
    <w:rsid w:val="00A0703F"/>
    <w:rsid w:val="00A376CA"/>
    <w:rsid w:val="00A45630"/>
    <w:rsid w:val="00A529DF"/>
    <w:rsid w:val="00A57B4E"/>
    <w:rsid w:val="00A609D2"/>
    <w:rsid w:val="00A622BB"/>
    <w:rsid w:val="00A63594"/>
    <w:rsid w:val="00A63F4C"/>
    <w:rsid w:val="00A7026A"/>
    <w:rsid w:val="00A84810"/>
    <w:rsid w:val="00A9314E"/>
    <w:rsid w:val="00A94503"/>
    <w:rsid w:val="00A96A4E"/>
    <w:rsid w:val="00AA19E3"/>
    <w:rsid w:val="00AA5D9C"/>
    <w:rsid w:val="00AB3A9C"/>
    <w:rsid w:val="00AB5027"/>
    <w:rsid w:val="00AC3920"/>
    <w:rsid w:val="00AC7484"/>
    <w:rsid w:val="00AD155A"/>
    <w:rsid w:val="00AD5720"/>
    <w:rsid w:val="00AE4AB7"/>
    <w:rsid w:val="00AE4F4E"/>
    <w:rsid w:val="00AE7EAC"/>
    <w:rsid w:val="00AF3B8D"/>
    <w:rsid w:val="00AF757F"/>
    <w:rsid w:val="00B02846"/>
    <w:rsid w:val="00B051EE"/>
    <w:rsid w:val="00B056AC"/>
    <w:rsid w:val="00B05F90"/>
    <w:rsid w:val="00B125FA"/>
    <w:rsid w:val="00B14100"/>
    <w:rsid w:val="00B14550"/>
    <w:rsid w:val="00B21113"/>
    <w:rsid w:val="00B302F3"/>
    <w:rsid w:val="00B36A1E"/>
    <w:rsid w:val="00B37717"/>
    <w:rsid w:val="00B436B8"/>
    <w:rsid w:val="00B47D03"/>
    <w:rsid w:val="00B50839"/>
    <w:rsid w:val="00B57B7C"/>
    <w:rsid w:val="00B67D2A"/>
    <w:rsid w:val="00B71AE4"/>
    <w:rsid w:val="00B72517"/>
    <w:rsid w:val="00B8143F"/>
    <w:rsid w:val="00B85288"/>
    <w:rsid w:val="00B91F0D"/>
    <w:rsid w:val="00B93F81"/>
    <w:rsid w:val="00BA43A6"/>
    <w:rsid w:val="00BC10BE"/>
    <w:rsid w:val="00BD7B1E"/>
    <w:rsid w:val="00BE00A2"/>
    <w:rsid w:val="00BE5D79"/>
    <w:rsid w:val="00BE5FEA"/>
    <w:rsid w:val="00BF003D"/>
    <w:rsid w:val="00BF0760"/>
    <w:rsid w:val="00BF0C06"/>
    <w:rsid w:val="00C05F39"/>
    <w:rsid w:val="00C12853"/>
    <w:rsid w:val="00C14113"/>
    <w:rsid w:val="00C14C7C"/>
    <w:rsid w:val="00C15DF0"/>
    <w:rsid w:val="00C16DFA"/>
    <w:rsid w:val="00C25579"/>
    <w:rsid w:val="00C30038"/>
    <w:rsid w:val="00C32948"/>
    <w:rsid w:val="00C33E80"/>
    <w:rsid w:val="00C3568F"/>
    <w:rsid w:val="00C372E8"/>
    <w:rsid w:val="00C43090"/>
    <w:rsid w:val="00C4390D"/>
    <w:rsid w:val="00C52049"/>
    <w:rsid w:val="00C52340"/>
    <w:rsid w:val="00C54576"/>
    <w:rsid w:val="00C67DE4"/>
    <w:rsid w:val="00C72A66"/>
    <w:rsid w:val="00C75296"/>
    <w:rsid w:val="00C75316"/>
    <w:rsid w:val="00C82F7A"/>
    <w:rsid w:val="00C84872"/>
    <w:rsid w:val="00C874F5"/>
    <w:rsid w:val="00C92C45"/>
    <w:rsid w:val="00C92E94"/>
    <w:rsid w:val="00C945AE"/>
    <w:rsid w:val="00CB385B"/>
    <w:rsid w:val="00CC03A4"/>
    <w:rsid w:val="00CC04C0"/>
    <w:rsid w:val="00CC47F7"/>
    <w:rsid w:val="00CD599D"/>
    <w:rsid w:val="00CF378E"/>
    <w:rsid w:val="00CF3BEF"/>
    <w:rsid w:val="00CF6FAF"/>
    <w:rsid w:val="00D042F1"/>
    <w:rsid w:val="00D14A3C"/>
    <w:rsid w:val="00D2238A"/>
    <w:rsid w:val="00D2603A"/>
    <w:rsid w:val="00D50BD4"/>
    <w:rsid w:val="00D62134"/>
    <w:rsid w:val="00D84265"/>
    <w:rsid w:val="00D927B8"/>
    <w:rsid w:val="00D9478B"/>
    <w:rsid w:val="00DD0F42"/>
    <w:rsid w:val="00DD1190"/>
    <w:rsid w:val="00DD15CA"/>
    <w:rsid w:val="00E0319A"/>
    <w:rsid w:val="00E05D2E"/>
    <w:rsid w:val="00E07803"/>
    <w:rsid w:val="00E10A70"/>
    <w:rsid w:val="00E12806"/>
    <w:rsid w:val="00E270E6"/>
    <w:rsid w:val="00E27771"/>
    <w:rsid w:val="00E27974"/>
    <w:rsid w:val="00E32135"/>
    <w:rsid w:val="00E33327"/>
    <w:rsid w:val="00E35DD1"/>
    <w:rsid w:val="00E41E2A"/>
    <w:rsid w:val="00E423FF"/>
    <w:rsid w:val="00E42AF2"/>
    <w:rsid w:val="00E47736"/>
    <w:rsid w:val="00E50669"/>
    <w:rsid w:val="00E535DB"/>
    <w:rsid w:val="00E54911"/>
    <w:rsid w:val="00E855FB"/>
    <w:rsid w:val="00E86534"/>
    <w:rsid w:val="00E962E8"/>
    <w:rsid w:val="00E97B0A"/>
    <w:rsid w:val="00E97E13"/>
    <w:rsid w:val="00EA2BDC"/>
    <w:rsid w:val="00EA3C1D"/>
    <w:rsid w:val="00EA784B"/>
    <w:rsid w:val="00EB3103"/>
    <w:rsid w:val="00EC042D"/>
    <w:rsid w:val="00EC20C4"/>
    <w:rsid w:val="00EC38FD"/>
    <w:rsid w:val="00EC75EE"/>
    <w:rsid w:val="00EE1B00"/>
    <w:rsid w:val="00EE4CCB"/>
    <w:rsid w:val="00EF08AD"/>
    <w:rsid w:val="00EF0FDA"/>
    <w:rsid w:val="00EF409C"/>
    <w:rsid w:val="00EF5761"/>
    <w:rsid w:val="00EF7368"/>
    <w:rsid w:val="00F04BD7"/>
    <w:rsid w:val="00F1153F"/>
    <w:rsid w:val="00F24858"/>
    <w:rsid w:val="00F255FF"/>
    <w:rsid w:val="00F273B0"/>
    <w:rsid w:val="00F32357"/>
    <w:rsid w:val="00F37077"/>
    <w:rsid w:val="00F40152"/>
    <w:rsid w:val="00F41DE4"/>
    <w:rsid w:val="00F5052F"/>
    <w:rsid w:val="00F50C61"/>
    <w:rsid w:val="00F52640"/>
    <w:rsid w:val="00F57142"/>
    <w:rsid w:val="00F65AC8"/>
    <w:rsid w:val="00F67ADE"/>
    <w:rsid w:val="00F71DF3"/>
    <w:rsid w:val="00F760B7"/>
    <w:rsid w:val="00F803DF"/>
    <w:rsid w:val="00F85D3F"/>
    <w:rsid w:val="00FA1B6F"/>
    <w:rsid w:val="00FB130E"/>
    <w:rsid w:val="00FC6B3C"/>
    <w:rsid w:val="00FE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5A2BA"/>
  <w15:chartTrackingRefBased/>
  <w15:docId w15:val="{788BEF5B-4A3E-4B98-A1B6-B15B84C4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42D"/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3836"/>
    <w:pPr>
      <w:spacing w:after="160"/>
      <w:outlineLvl w:val="2"/>
    </w:pPr>
    <w:rPr>
      <w:rFonts w:asciiTheme="minorHAnsi" w:eastAsiaTheme="majorEastAsia" w:hAnsiTheme="minorHAnsi" w:cstheme="majorBidi"/>
      <w:iCs/>
      <w:caps/>
      <w:color w:val="F4B083" w:themeColor="accent2" w:themeTint="99"/>
      <w:sz w:val="28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7B05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C439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90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5C07"/>
    <w:pPr>
      <w:ind w:left="720"/>
      <w:contextualSpacing/>
    </w:pPr>
  </w:style>
  <w:style w:type="table" w:styleId="TableGrid">
    <w:name w:val="Table Grid"/>
    <w:basedOn w:val="TableNormal"/>
    <w:uiPriority w:val="39"/>
    <w:rsid w:val="008D139D"/>
    <w:rPr>
      <w:rFonts w:eastAsiaTheme="minorEastAsia"/>
      <w:color w:val="595959" w:themeColor="text1" w:themeTint="A6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8D139D"/>
  </w:style>
  <w:style w:type="character" w:customStyle="1" w:styleId="eop">
    <w:name w:val="eop"/>
    <w:basedOn w:val="DefaultParagraphFont"/>
    <w:rsid w:val="008D139D"/>
  </w:style>
  <w:style w:type="character" w:customStyle="1" w:styleId="Heading3Char">
    <w:name w:val="Heading 3 Char"/>
    <w:basedOn w:val="DefaultParagraphFont"/>
    <w:link w:val="Heading3"/>
    <w:uiPriority w:val="9"/>
    <w:rsid w:val="00463836"/>
    <w:rPr>
      <w:rFonts w:eastAsiaTheme="majorEastAsia" w:cstheme="majorBidi"/>
      <w:iCs/>
      <w:caps/>
      <w:color w:val="F4B083" w:themeColor="accent2" w:themeTint="99"/>
      <w:sz w:val="28"/>
      <w:szCs w:val="24"/>
      <w:lang w:val="en-US" w:eastAsia="ja-JP"/>
    </w:rPr>
  </w:style>
  <w:style w:type="paragraph" w:customStyle="1" w:styleId="TextBoxDescription">
    <w:name w:val="Text Box Description"/>
    <w:basedOn w:val="Normal"/>
    <w:uiPriority w:val="11"/>
    <w:qFormat/>
    <w:rsid w:val="00463836"/>
    <w:pPr>
      <w:spacing w:before="100" w:after="160" w:line="259" w:lineRule="auto"/>
    </w:pPr>
    <w:rPr>
      <w:rFonts w:asciiTheme="minorHAnsi" w:eastAsiaTheme="minorEastAsia" w:hAnsiTheme="minorHAnsi"/>
      <w:color w:val="FFFFFF" w:themeColor="background1"/>
      <w:szCs w:val="24"/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874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hassra.org.uk/sign-in?return_url=%2F%3FpxRatio%3D1.5&amp;return_key=2d67aef2f8aedb0c905eedbfda14cfcccea7da3c7f09266af1d4f49828dcbac5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A24F7-925B-467A-A41B-385DD1616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 Tara DWP Service Transformation</dc:creator>
  <cp:keywords/>
  <dc:description/>
  <cp:lastModifiedBy>Sanders, Tara</cp:lastModifiedBy>
  <cp:revision>450</cp:revision>
  <dcterms:created xsi:type="dcterms:W3CDTF">2022-01-05T11:08:00Z</dcterms:created>
  <dcterms:modified xsi:type="dcterms:W3CDTF">2024-04-05T12:43:00Z</dcterms:modified>
</cp:coreProperties>
</file>